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7D" w:rsidRPr="0056076E" w:rsidRDefault="000C0ACD" w:rsidP="00271EFC">
      <w:pPr>
        <w:pStyle w:val="Naslov3"/>
        <w:jc w:val="center"/>
        <w:rPr>
          <w:rFonts w:asciiTheme="minorHAnsi" w:hAnsiTheme="minorHAnsi"/>
        </w:rPr>
      </w:pPr>
      <w:r w:rsidRPr="0056076E">
        <w:rPr>
          <w:rFonts w:asciiTheme="minorHAnsi" w:hAnsiTheme="minorHAnsi"/>
        </w:rPr>
        <w:t>»</w:t>
      </w:r>
      <w:r w:rsidR="009D727D" w:rsidRPr="0056076E">
        <w:rPr>
          <w:rFonts w:asciiTheme="minorHAnsi" w:hAnsiTheme="minorHAnsi"/>
        </w:rPr>
        <w:t xml:space="preserve">Knjižnica slovenske skupnosti v </w:t>
      </w:r>
      <w:r w:rsidR="004C3C68" w:rsidRPr="0056076E">
        <w:rPr>
          <w:rFonts w:asciiTheme="minorHAnsi" w:hAnsiTheme="minorHAnsi"/>
        </w:rPr>
        <w:t>Šanghaju</w:t>
      </w:r>
      <w:r w:rsidRPr="0056076E">
        <w:rPr>
          <w:rFonts w:asciiTheme="minorHAnsi" w:hAnsiTheme="minorHAnsi"/>
        </w:rPr>
        <w:t>«</w:t>
      </w:r>
      <w:r w:rsidR="009D727D" w:rsidRPr="0056076E">
        <w:rPr>
          <w:rFonts w:asciiTheme="minorHAnsi" w:hAnsiTheme="minorHAnsi"/>
        </w:rPr>
        <w:t xml:space="preserve"> – sodelovanje Društva bibliotekarjev Ljubljana in Konzulata Republike Slovenije</w:t>
      </w:r>
    </w:p>
    <w:p w:rsidR="009D727D" w:rsidRDefault="009D727D" w:rsidP="009D727D">
      <w:pPr>
        <w:spacing w:after="0"/>
        <w:jc w:val="both"/>
        <w:rPr>
          <w:rFonts w:asciiTheme="minorHAnsi" w:hAnsiTheme="minorHAnsi"/>
        </w:rPr>
      </w:pPr>
    </w:p>
    <w:p w:rsidR="005863C5" w:rsidRPr="00737D3F" w:rsidRDefault="000C0ACD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37D3F">
        <w:rPr>
          <w:rFonts w:asciiTheme="minorHAnsi" w:hAnsiTheme="minorHAnsi"/>
          <w:sz w:val="24"/>
          <w:szCs w:val="24"/>
        </w:rPr>
        <w:t xml:space="preserve">Jeseni 2012 smo se na prošnjo </w:t>
      </w:r>
      <w:r w:rsidR="004C3C68" w:rsidRPr="00737D3F">
        <w:rPr>
          <w:rFonts w:asciiTheme="minorHAnsi" w:hAnsiTheme="minorHAnsi"/>
          <w:sz w:val="24"/>
          <w:szCs w:val="24"/>
        </w:rPr>
        <w:t>Konzulata Republike Slovenije v Šanghaju za pomoč pri oblikovanju manjše knjižnice z otroško in mladinsko literaturo za slovensko skupnost v Šanghaju</w:t>
      </w:r>
      <w:r w:rsidR="002F5B2F" w:rsidRPr="00737D3F">
        <w:rPr>
          <w:rFonts w:asciiTheme="minorHAnsi" w:hAnsiTheme="minorHAnsi"/>
          <w:sz w:val="24"/>
          <w:szCs w:val="24"/>
        </w:rPr>
        <w:t>,</w:t>
      </w:r>
      <w:r w:rsidR="004C3C68" w:rsidRPr="00737D3F">
        <w:rPr>
          <w:rFonts w:asciiTheme="minorHAnsi" w:hAnsiTheme="minorHAnsi"/>
          <w:sz w:val="24"/>
          <w:szCs w:val="24"/>
        </w:rPr>
        <w:t xml:space="preserve"> v vodstvu društva odločili, da izpeljemo donatorsko zbiralno akcijo knjig in revij med člani društva DBL. </w:t>
      </w:r>
      <w:r w:rsidR="005863C5" w:rsidRPr="00737D3F">
        <w:rPr>
          <w:rFonts w:asciiTheme="minorHAnsi" w:hAnsiTheme="minorHAnsi"/>
          <w:sz w:val="24"/>
          <w:szCs w:val="24"/>
        </w:rPr>
        <w:t>Slovenska skupnost v Šanghaju šteje nekaj več kot 100 članov, med njimi so šolski in predšolski otroci, za katere na konzulatu mesečno prostovoljno organizirajo bralne urice,</w:t>
      </w:r>
      <w:r w:rsidR="009357A9">
        <w:rPr>
          <w:rFonts w:asciiTheme="minorHAnsi" w:hAnsiTheme="minorHAnsi"/>
          <w:sz w:val="24"/>
          <w:szCs w:val="24"/>
        </w:rPr>
        <w:t xml:space="preserve"> ki so hkrati</w:t>
      </w:r>
      <w:r w:rsidR="005863C5" w:rsidRPr="00737D3F">
        <w:rPr>
          <w:rFonts w:asciiTheme="minorHAnsi" w:hAnsiTheme="minorHAnsi"/>
          <w:sz w:val="24"/>
          <w:szCs w:val="24"/>
        </w:rPr>
        <w:t xml:space="preserve"> priložnost, </w:t>
      </w:r>
      <w:r w:rsidR="009357A9">
        <w:rPr>
          <w:rFonts w:asciiTheme="minorHAnsi" w:hAnsiTheme="minorHAnsi"/>
          <w:sz w:val="24"/>
          <w:szCs w:val="24"/>
        </w:rPr>
        <w:t>kjer</w:t>
      </w:r>
      <w:r w:rsidR="005863C5" w:rsidRPr="00737D3F">
        <w:rPr>
          <w:rFonts w:asciiTheme="minorHAnsi" w:hAnsiTheme="minorHAnsi"/>
          <w:sz w:val="24"/>
          <w:szCs w:val="24"/>
        </w:rPr>
        <w:t xml:space="preserve"> se slovenska skupnost srečuje in skupaj preživ</w:t>
      </w:r>
      <w:r w:rsidR="009357A9">
        <w:rPr>
          <w:rFonts w:asciiTheme="minorHAnsi" w:hAnsiTheme="minorHAnsi"/>
          <w:sz w:val="24"/>
          <w:szCs w:val="24"/>
        </w:rPr>
        <w:t>lja</w:t>
      </w:r>
      <w:r w:rsidR="005863C5" w:rsidRPr="00737D3F">
        <w:rPr>
          <w:rFonts w:asciiTheme="minorHAnsi" w:hAnsiTheme="minorHAnsi"/>
          <w:sz w:val="24"/>
          <w:szCs w:val="24"/>
        </w:rPr>
        <w:t xml:space="preserve"> prijetne trenutke. </w:t>
      </w:r>
    </w:p>
    <w:p w:rsidR="005863C5" w:rsidRPr="00737D3F" w:rsidRDefault="005863C5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37D3F" w:rsidRPr="00737D3F" w:rsidRDefault="004C3C68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37D3F">
        <w:rPr>
          <w:rFonts w:asciiTheme="minorHAnsi" w:hAnsiTheme="minorHAnsi"/>
          <w:sz w:val="24"/>
          <w:szCs w:val="24"/>
        </w:rPr>
        <w:t>Člane društva smo z vabilom v novembru pozvali</w:t>
      </w:r>
      <w:r w:rsidR="009357A9">
        <w:rPr>
          <w:rFonts w:asciiTheme="minorHAnsi" w:hAnsiTheme="minorHAnsi"/>
          <w:sz w:val="24"/>
          <w:szCs w:val="24"/>
        </w:rPr>
        <w:t xml:space="preserve"> k</w:t>
      </w:r>
      <w:r w:rsidRPr="00737D3F">
        <w:rPr>
          <w:rFonts w:asciiTheme="minorHAnsi" w:hAnsiTheme="minorHAnsi"/>
          <w:sz w:val="24"/>
          <w:szCs w:val="24"/>
        </w:rPr>
        <w:t xml:space="preserve"> zbiranju otroških in mladinskih slovenskih knjig in revij, video in glasbenega gradiva v slovenščini za otroke ter leposlovja in praktične bralne literature </w:t>
      </w:r>
      <w:r w:rsidR="008467B0" w:rsidRPr="00737D3F">
        <w:rPr>
          <w:rFonts w:asciiTheme="minorHAnsi" w:hAnsiTheme="minorHAnsi"/>
          <w:sz w:val="24"/>
          <w:szCs w:val="24"/>
        </w:rPr>
        <w:t xml:space="preserve">v slovenščini </w:t>
      </w:r>
      <w:r w:rsidRPr="00737D3F">
        <w:rPr>
          <w:rFonts w:asciiTheme="minorHAnsi" w:hAnsiTheme="minorHAnsi"/>
          <w:sz w:val="24"/>
          <w:szCs w:val="24"/>
        </w:rPr>
        <w:t xml:space="preserve">za odrasle. </w:t>
      </w:r>
      <w:r w:rsidR="00E06CCA">
        <w:rPr>
          <w:rFonts w:asciiTheme="minorHAnsi" w:hAnsiTheme="minorHAnsi"/>
          <w:sz w:val="24"/>
          <w:szCs w:val="24"/>
        </w:rPr>
        <w:t>Povabili</w:t>
      </w:r>
      <w:r w:rsidRPr="00737D3F">
        <w:rPr>
          <w:rFonts w:asciiTheme="minorHAnsi" w:hAnsiTheme="minorHAnsi"/>
          <w:sz w:val="24"/>
          <w:szCs w:val="24"/>
        </w:rPr>
        <w:t xml:space="preserve"> smo člane društva </w:t>
      </w:r>
      <w:r w:rsidR="00E06CCA">
        <w:rPr>
          <w:rFonts w:asciiTheme="minorHAnsi" w:hAnsiTheme="minorHAnsi"/>
          <w:sz w:val="24"/>
          <w:szCs w:val="24"/>
        </w:rPr>
        <w:t>naj</w:t>
      </w:r>
      <w:r w:rsidRPr="00737D3F">
        <w:rPr>
          <w:rFonts w:asciiTheme="minorHAnsi" w:hAnsiTheme="minorHAnsi"/>
          <w:sz w:val="24"/>
          <w:szCs w:val="24"/>
        </w:rPr>
        <w:t xml:space="preserve"> podarijo </w:t>
      </w:r>
      <w:r w:rsidR="005863C5" w:rsidRPr="00737D3F">
        <w:rPr>
          <w:rFonts w:asciiTheme="minorHAnsi" w:hAnsiTheme="minorHAnsi"/>
          <w:sz w:val="24"/>
          <w:szCs w:val="24"/>
        </w:rPr>
        <w:t>dobro ohranjeno knjižno</w:t>
      </w:r>
      <w:r w:rsidRPr="00737D3F">
        <w:rPr>
          <w:rFonts w:asciiTheme="minorHAnsi" w:hAnsiTheme="minorHAnsi"/>
          <w:sz w:val="24"/>
          <w:szCs w:val="24"/>
        </w:rPr>
        <w:t xml:space="preserve"> gradivo</w:t>
      </w:r>
      <w:r w:rsidR="00F62AC4" w:rsidRPr="00737D3F">
        <w:rPr>
          <w:rFonts w:asciiTheme="minorHAnsi" w:hAnsiTheme="minorHAnsi"/>
          <w:sz w:val="24"/>
          <w:szCs w:val="24"/>
        </w:rPr>
        <w:t xml:space="preserve"> in </w:t>
      </w:r>
      <w:r w:rsidR="00E06CCA">
        <w:rPr>
          <w:rFonts w:asciiTheme="minorHAnsi" w:hAnsiTheme="minorHAnsi"/>
          <w:sz w:val="24"/>
          <w:szCs w:val="24"/>
        </w:rPr>
        <w:t>naj</w:t>
      </w:r>
      <w:r w:rsidR="00F62AC4" w:rsidRPr="00737D3F">
        <w:rPr>
          <w:rFonts w:asciiTheme="minorHAnsi" w:hAnsiTheme="minorHAnsi"/>
          <w:sz w:val="24"/>
          <w:szCs w:val="24"/>
        </w:rPr>
        <w:t xml:space="preserve"> pomagajo </w:t>
      </w:r>
      <w:r w:rsidR="00E06CCA">
        <w:rPr>
          <w:rFonts w:asciiTheme="minorHAnsi" w:hAnsiTheme="minorHAnsi"/>
          <w:sz w:val="24"/>
          <w:szCs w:val="24"/>
        </w:rPr>
        <w:t xml:space="preserve">pri </w:t>
      </w:r>
      <w:r w:rsidR="00F62AC4" w:rsidRPr="00737D3F">
        <w:rPr>
          <w:rFonts w:asciiTheme="minorHAnsi" w:hAnsiTheme="minorHAnsi"/>
          <w:sz w:val="24"/>
          <w:szCs w:val="24"/>
        </w:rPr>
        <w:t>pridobi</w:t>
      </w:r>
      <w:r w:rsidR="00E06CCA">
        <w:rPr>
          <w:rFonts w:asciiTheme="minorHAnsi" w:hAnsiTheme="minorHAnsi"/>
          <w:sz w:val="24"/>
          <w:szCs w:val="24"/>
        </w:rPr>
        <w:t>vanju</w:t>
      </w:r>
      <w:r w:rsidR="00F62AC4" w:rsidRPr="00737D3F">
        <w:rPr>
          <w:rFonts w:asciiTheme="minorHAnsi" w:hAnsiTheme="minorHAnsi"/>
          <w:sz w:val="24"/>
          <w:szCs w:val="24"/>
        </w:rPr>
        <w:t xml:space="preserve"> odpisan</w:t>
      </w:r>
      <w:r w:rsidR="00E06CCA">
        <w:rPr>
          <w:rFonts w:asciiTheme="minorHAnsi" w:hAnsiTheme="minorHAnsi"/>
          <w:sz w:val="24"/>
          <w:szCs w:val="24"/>
        </w:rPr>
        <w:t>ega</w:t>
      </w:r>
      <w:r w:rsidR="00F62AC4" w:rsidRPr="00737D3F">
        <w:rPr>
          <w:rFonts w:asciiTheme="minorHAnsi" w:hAnsiTheme="minorHAnsi"/>
          <w:sz w:val="24"/>
          <w:szCs w:val="24"/>
        </w:rPr>
        <w:t>, a dobro ohranjen</w:t>
      </w:r>
      <w:r w:rsidR="00E06CCA">
        <w:rPr>
          <w:rFonts w:asciiTheme="minorHAnsi" w:hAnsiTheme="minorHAnsi"/>
          <w:sz w:val="24"/>
          <w:szCs w:val="24"/>
        </w:rPr>
        <w:t>ega</w:t>
      </w:r>
      <w:r w:rsidR="00F62AC4" w:rsidRPr="00737D3F">
        <w:rPr>
          <w:rFonts w:asciiTheme="minorHAnsi" w:hAnsiTheme="minorHAnsi"/>
          <w:sz w:val="24"/>
          <w:szCs w:val="24"/>
        </w:rPr>
        <w:t xml:space="preserve"> gradiv</w:t>
      </w:r>
      <w:r w:rsidR="00E06CCA">
        <w:rPr>
          <w:rFonts w:asciiTheme="minorHAnsi" w:hAnsiTheme="minorHAnsi"/>
          <w:sz w:val="24"/>
          <w:szCs w:val="24"/>
        </w:rPr>
        <w:t>a</w:t>
      </w:r>
      <w:r w:rsidR="00F62AC4" w:rsidRPr="00737D3F">
        <w:rPr>
          <w:rFonts w:asciiTheme="minorHAnsi" w:hAnsiTheme="minorHAnsi"/>
          <w:sz w:val="24"/>
          <w:szCs w:val="24"/>
        </w:rPr>
        <w:t>, ki ga knjižnice, kjer so zaposleni</w:t>
      </w:r>
      <w:r w:rsidR="005863C5" w:rsidRPr="00737D3F">
        <w:rPr>
          <w:rFonts w:asciiTheme="minorHAnsi" w:hAnsiTheme="minorHAnsi"/>
          <w:sz w:val="24"/>
          <w:szCs w:val="24"/>
        </w:rPr>
        <w:t>,</w:t>
      </w:r>
      <w:r w:rsidR="00F62AC4" w:rsidRPr="00737D3F">
        <w:rPr>
          <w:rFonts w:asciiTheme="minorHAnsi" w:hAnsiTheme="minorHAnsi"/>
          <w:sz w:val="24"/>
          <w:szCs w:val="24"/>
        </w:rPr>
        <w:t xml:space="preserve"> ne potrebujejo več. Ker smo akcijo sprožili v manj ugodnem časovnem terminu, takoj po Dnevu slovenskih splošnih knjižnic in v času decembrskega vrveža, nismo pričakovali, da bo odmev na prošnjo tako dober. V času trajanja akcije od 21. novembra </w:t>
      </w:r>
      <w:r w:rsidR="00E06CCA">
        <w:rPr>
          <w:rFonts w:asciiTheme="minorHAnsi" w:hAnsiTheme="minorHAnsi"/>
          <w:sz w:val="24"/>
          <w:szCs w:val="24"/>
        </w:rPr>
        <w:t xml:space="preserve">2012 </w:t>
      </w:r>
      <w:r w:rsidR="00F62AC4" w:rsidRPr="00737D3F">
        <w:rPr>
          <w:rFonts w:asciiTheme="minorHAnsi" w:hAnsiTheme="minorHAnsi"/>
          <w:sz w:val="24"/>
          <w:szCs w:val="24"/>
        </w:rPr>
        <w:t xml:space="preserve">do 12. </w:t>
      </w:r>
      <w:r w:rsidR="008467B0">
        <w:rPr>
          <w:rFonts w:asciiTheme="minorHAnsi" w:hAnsiTheme="minorHAnsi"/>
          <w:sz w:val="24"/>
          <w:szCs w:val="24"/>
        </w:rPr>
        <w:t>j</w:t>
      </w:r>
      <w:r w:rsidR="00F62AC4" w:rsidRPr="00737D3F">
        <w:rPr>
          <w:rFonts w:asciiTheme="minorHAnsi" w:hAnsiTheme="minorHAnsi"/>
          <w:sz w:val="24"/>
          <w:szCs w:val="24"/>
        </w:rPr>
        <w:t>anuarja</w:t>
      </w:r>
      <w:r w:rsidR="00E06CCA">
        <w:rPr>
          <w:rFonts w:asciiTheme="minorHAnsi" w:hAnsiTheme="minorHAnsi"/>
          <w:sz w:val="24"/>
          <w:szCs w:val="24"/>
        </w:rPr>
        <w:t xml:space="preserve"> 2013</w:t>
      </w:r>
      <w:r w:rsidR="00F62AC4" w:rsidRPr="00737D3F">
        <w:rPr>
          <w:rFonts w:asciiTheme="minorHAnsi" w:hAnsiTheme="minorHAnsi"/>
          <w:sz w:val="24"/>
          <w:szCs w:val="24"/>
        </w:rPr>
        <w:t xml:space="preserve"> smo zbrali 300 naslovov (307 enot) knjižnega in video gradiva in 50 naslovov (</w:t>
      </w:r>
      <w:r w:rsidR="00B73F9A" w:rsidRPr="00737D3F">
        <w:rPr>
          <w:rFonts w:asciiTheme="minorHAnsi" w:hAnsiTheme="minorHAnsi"/>
          <w:sz w:val="24"/>
          <w:szCs w:val="24"/>
        </w:rPr>
        <w:t xml:space="preserve">53 enot) serijskih publikacij. Gradivo je skupaj doniralo 6 posameznih </w:t>
      </w:r>
      <w:r w:rsidR="004F6CFA" w:rsidRPr="00737D3F">
        <w:rPr>
          <w:rFonts w:asciiTheme="minorHAnsi" w:hAnsiTheme="minorHAnsi"/>
          <w:sz w:val="24"/>
          <w:szCs w:val="24"/>
        </w:rPr>
        <w:t>članic</w:t>
      </w:r>
      <w:r w:rsidR="00B73F9A" w:rsidRPr="00737D3F">
        <w:rPr>
          <w:rFonts w:asciiTheme="minorHAnsi" w:hAnsiTheme="minorHAnsi"/>
          <w:sz w:val="24"/>
          <w:szCs w:val="24"/>
        </w:rPr>
        <w:t xml:space="preserve"> DBL, 2 </w:t>
      </w:r>
      <w:r w:rsidR="004F6CFA" w:rsidRPr="00737D3F">
        <w:rPr>
          <w:rFonts w:asciiTheme="minorHAnsi" w:hAnsiTheme="minorHAnsi"/>
          <w:sz w:val="24"/>
          <w:szCs w:val="24"/>
        </w:rPr>
        <w:t xml:space="preserve">knjižnici Mestne knjižnice Ljubljana in 1 založba. </w:t>
      </w:r>
    </w:p>
    <w:p w:rsidR="00737D3F" w:rsidRDefault="00737D3F" w:rsidP="009D727D">
      <w:pPr>
        <w:spacing w:after="0"/>
        <w:jc w:val="both"/>
        <w:rPr>
          <w:rFonts w:asciiTheme="minorHAnsi" w:hAnsiTheme="minorHAnsi"/>
        </w:rPr>
      </w:pPr>
    </w:p>
    <w:p w:rsidR="00737D3F" w:rsidRDefault="00737D3F" w:rsidP="00737D3F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sl-SI"/>
        </w:rPr>
        <w:drawing>
          <wp:inline distT="0" distB="0" distL="0" distR="0">
            <wp:extent cx="3124200" cy="1752600"/>
            <wp:effectExtent l="0" t="0" r="0" b="0"/>
            <wp:docPr id="2" name="Picture 2" descr="F:\DBL2011_ni vse\DBL_2013_ch_shanghai\knjige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BL2011_ni vse\DBL_2013_ch_shanghai\knjige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3F" w:rsidRPr="00737D3F" w:rsidRDefault="00737D3F" w:rsidP="00737D3F">
      <w:pPr>
        <w:tabs>
          <w:tab w:val="left" w:pos="520"/>
        </w:tabs>
        <w:spacing w:after="0"/>
        <w:rPr>
          <w:rFonts w:asciiTheme="minorHAnsi" w:hAnsiTheme="minorHAnsi"/>
          <w:sz w:val="24"/>
          <w:szCs w:val="24"/>
        </w:rPr>
      </w:pPr>
    </w:p>
    <w:p w:rsidR="00EF5425" w:rsidRPr="00737D3F" w:rsidRDefault="005863C5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37D3F">
        <w:rPr>
          <w:rFonts w:asciiTheme="minorHAnsi" w:hAnsiTheme="minorHAnsi"/>
          <w:sz w:val="24"/>
          <w:szCs w:val="24"/>
        </w:rPr>
        <w:t>Zbirka doniranih knjig je po vsebini raznolika, a največje veselje je, da so se med naslovi  znašli izvrstni mladinski avtorji kot so Janez Bitenc, Anton Aškerc, Berta Golob,</w:t>
      </w:r>
      <w:r w:rsidR="00890F33" w:rsidRPr="00737D3F">
        <w:rPr>
          <w:rFonts w:asciiTheme="minorHAnsi" w:hAnsiTheme="minorHAnsi"/>
          <w:sz w:val="24"/>
          <w:szCs w:val="24"/>
        </w:rPr>
        <w:t xml:space="preserve"> Anton Ingolič, Josip Jurčič, Fran Miličniški, Neža Maurer</w:t>
      </w:r>
      <w:r w:rsidR="00D47E0C" w:rsidRPr="00737D3F">
        <w:rPr>
          <w:rFonts w:asciiTheme="minorHAnsi" w:hAnsiTheme="minorHAnsi"/>
          <w:sz w:val="24"/>
          <w:szCs w:val="24"/>
        </w:rPr>
        <w:t xml:space="preserve"> </w:t>
      </w:r>
      <w:r w:rsidR="00890F33" w:rsidRPr="00737D3F">
        <w:rPr>
          <w:rFonts w:asciiTheme="minorHAnsi" w:hAnsiTheme="minorHAnsi"/>
          <w:sz w:val="24"/>
          <w:szCs w:val="24"/>
        </w:rPr>
        <w:t>in Oton Župančič. Med darila so se uvrstil</w:t>
      </w:r>
      <w:r w:rsidR="00E06CCA">
        <w:rPr>
          <w:rFonts w:asciiTheme="minorHAnsi" w:hAnsiTheme="minorHAnsi"/>
          <w:sz w:val="24"/>
          <w:szCs w:val="24"/>
        </w:rPr>
        <w:t>a</w:t>
      </w:r>
      <w:r w:rsidR="00890F33" w:rsidRPr="00737D3F">
        <w:rPr>
          <w:rFonts w:asciiTheme="minorHAnsi" w:hAnsiTheme="minorHAnsi"/>
          <w:sz w:val="24"/>
          <w:szCs w:val="24"/>
        </w:rPr>
        <w:t xml:space="preserve"> tudi dela novejših slovenskih avtorjev Des</w:t>
      </w:r>
      <w:r w:rsidR="00E06CCA">
        <w:rPr>
          <w:rFonts w:asciiTheme="minorHAnsi" w:hAnsiTheme="minorHAnsi"/>
          <w:sz w:val="24"/>
          <w:szCs w:val="24"/>
        </w:rPr>
        <w:t>e</w:t>
      </w:r>
      <w:r w:rsidR="00890F33" w:rsidRPr="00737D3F">
        <w:rPr>
          <w:rFonts w:asciiTheme="minorHAnsi" w:hAnsiTheme="minorHAnsi"/>
          <w:sz w:val="24"/>
          <w:szCs w:val="24"/>
        </w:rPr>
        <w:t xml:space="preserve"> Muck, Tatjan</w:t>
      </w:r>
      <w:r w:rsidR="00E06CCA">
        <w:rPr>
          <w:rFonts w:asciiTheme="minorHAnsi" w:hAnsiTheme="minorHAnsi"/>
          <w:sz w:val="24"/>
          <w:szCs w:val="24"/>
        </w:rPr>
        <w:t>e</w:t>
      </w:r>
      <w:r w:rsidR="00890F33" w:rsidRPr="00737D3F">
        <w:rPr>
          <w:rFonts w:asciiTheme="minorHAnsi" w:hAnsiTheme="minorHAnsi"/>
          <w:sz w:val="24"/>
          <w:szCs w:val="24"/>
        </w:rPr>
        <w:t xml:space="preserve"> Kokalj, Polonc</w:t>
      </w:r>
      <w:r w:rsidR="00E06CCA">
        <w:rPr>
          <w:rFonts w:asciiTheme="minorHAnsi" w:hAnsiTheme="minorHAnsi"/>
          <w:sz w:val="24"/>
          <w:szCs w:val="24"/>
        </w:rPr>
        <w:t>e</w:t>
      </w:r>
      <w:r w:rsidR="00890F33" w:rsidRPr="00737D3F">
        <w:rPr>
          <w:rFonts w:asciiTheme="minorHAnsi" w:hAnsiTheme="minorHAnsi"/>
          <w:sz w:val="24"/>
          <w:szCs w:val="24"/>
        </w:rPr>
        <w:t xml:space="preserve"> Kovač in Mojicej</w:t>
      </w:r>
      <w:r w:rsidR="00E06CCA">
        <w:rPr>
          <w:rFonts w:asciiTheme="minorHAnsi" w:hAnsiTheme="minorHAnsi"/>
          <w:sz w:val="24"/>
          <w:szCs w:val="24"/>
        </w:rPr>
        <w:t>e</w:t>
      </w:r>
      <w:r w:rsidR="00890F33" w:rsidRPr="00737D3F">
        <w:rPr>
          <w:rFonts w:asciiTheme="minorHAnsi" w:hAnsiTheme="minorHAnsi"/>
          <w:sz w:val="24"/>
          <w:szCs w:val="24"/>
        </w:rPr>
        <w:t xml:space="preserve"> Podgoršek </w:t>
      </w:r>
      <w:r w:rsidR="00E06CCA">
        <w:rPr>
          <w:rFonts w:asciiTheme="minorHAnsi" w:hAnsiTheme="minorHAnsi"/>
          <w:sz w:val="24"/>
          <w:szCs w:val="24"/>
        </w:rPr>
        <w:t>t</w:t>
      </w:r>
      <w:r w:rsidR="00890F33" w:rsidRPr="00737D3F">
        <w:rPr>
          <w:rFonts w:asciiTheme="minorHAnsi" w:hAnsiTheme="minorHAnsi"/>
          <w:sz w:val="24"/>
          <w:szCs w:val="24"/>
        </w:rPr>
        <w:t>er veliko ostale dobre otroške in mladinske literature: Miki Muster, Kapitan Gatni</w:t>
      </w:r>
      <w:r w:rsidR="00EF5425" w:rsidRPr="00737D3F">
        <w:rPr>
          <w:rFonts w:asciiTheme="minorHAnsi" w:hAnsiTheme="minorHAnsi"/>
          <w:sz w:val="24"/>
          <w:szCs w:val="24"/>
        </w:rPr>
        <w:t>k</w:t>
      </w:r>
      <w:r w:rsidR="00890F33" w:rsidRPr="00737D3F">
        <w:rPr>
          <w:rFonts w:asciiTheme="minorHAnsi" w:hAnsiTheme="minorHAnsi"/>
          <w:sz w:val="24"/>
          <w:szCs w:val="24"/>
        </w:rPr>
        <w:t xml:space="preserve">, Geniji brez hlač, Otok zakladov, Walt </w:t>
      </w:r>
      <w:r w:rsidR="00D47E0C" w:rsidRPr="00737D3F">
        <w:rPr>
          <w:rFonts w:asciiTheme="minorHAnsi" w:hAnsiTheme="minorHAnsi"/>
          <w:sz w:val="24"/>
          <w:szCs w:val="24"/>
        </w:rPr>
        <w:t>Disney</w:t>
      </w:r>
      <w:r w:rsidR="00890F33" w:rsidRPr="00737D3F">
        <w:rPr>
          <w:rFonts w:asciiTheme="minorHAnsi" w:hAnsiTheme="minorHAnsi"/>
          <w:sz w:val="24"/>
          <w:szCs w:val="24"/>
        </w:rPr>
        <w:t xml:space="preserve"> in Eric Hill</w:t>
      </w:r>
      <w:r w:rsidR="00D47E0C" w:rsidRPr="00737D3F">
        <w:rPr>
          <w:rFonts w:asciiTheme="minorHAnsi" w:hAnsiTheme="minorHAnsi"/>
          <w:sz w:val="24"/>
          <w:szCs w:val="24"/>
        </w:rPr>
        <w:t>, za posladek</w:t>
      </w:r>
      <w:r w:rsidR="00E06CCA">
        <w:rPr>
          <w:rFonts w:asciiTheme="minorHAnsi" w:hAnsiTheme="minorHAnsi"/>
          <w:sz w:val="24"/>
          <w:szCs w:val="24"/>
        </w:rPr>
        <w:t xml:space="preserve"> pa</w:t>
      </w:r>
      <w:r w:rsidR="00D47E0C" w:rsidRPr="00737D3F">
        <w:rPr>
          <w:rFonts w:asciiTheme="minorHAnsi" w:hAnsiTheme="minorHAnsi"/>
          <w:sz w:val="24"/>
          <w:szCs w:val="24"/>
        </w:rPr>
        <w:t xml:space="preserve"> </w:t>
      </w:r>
      <w:r w:rsidR="00EF5425" w:rsidRPr="00737D3F">
        <w:rPr>
          <w:rFonts w:asciiTheme="minorHAnsi" w:hAnsiTheme="minorHAnsi"/>
          <w:sz w:val="24"/>
          <w:szCs w:val="24"/>
        </w:rPr>
        <w:t>tudi</w:t>
      </w:r>
      <w:r w:rsidR="00D47E0C" w:rsidRPr="00737D3F">
        <w:rPr>
          <w:rFonts w:asciiTheme="minorHAnsi" w:hAnsiTheme="minorHAnsi"/>
          <w:sz w:val="24"/>
          <w:szCs w:val="24"/>
        </w:rPr>
        <w:t xml:space="preserve"> Harry Potter</w:t>
      </w:r>
      <w:r w:rsidR="00890F33" w:rsidRPr="00737D3F">
        <w:rPr>
          <w:rFonts w:asciiTheme="minorHAnsi" w:hAnsiTheme="minorHAnsi"/>
          <w:sz w:val="24"/>
          <w:szCs w:val="24"/>
        </w:rPr>
        <w:t>. Da nismo ostali le pri leposlovni in domišljijski literaturi, je poskrbela donatorka z izvrstno strokovno literaturo</w:t>
      </w:r>
      <w:r w:rsidR="00D47E0C" w:rsidRPr="00737D3F">
        <w:rPr>
          <w:rFonts w:asciiTheme="minorHAnsi" w:hAnsiTheme="minorHAnsi"/>
          <w:sz w:val="24"/>
          <w:szCs w:val="24"/>
        </w:rPr>
        <w:t xml:space="preserve"> </w:t>
      </w:r>
      <w:r w:rsidR="00974E6F">
        <w:rPr>
          <w:rFonts w:asciiTheme="minorHAnsi" w:hAnsiTheme="minorHAnsi"/>
          <w:sz w:val="24"/>
          <w:szCs w:val="24"/>
        </w:rPr>
        <w:t>s</w:t>
      </w:r>
      <w:r w:rsidR="00D47E0C" w:rsidRPr="00737D3F">
        <w:rPr>
          <w:rFonts w:asciiTheme="minorHAnsi" w:hAnsiTheme="minorHAnsi"/>
          <w:sz w:val="24"/>
          <w:szCs w:val="24"/>
        </w:rPr>
        <w:t xml:space="preserve"> področja naravoslovja za otroke ter založba z učbeniki za pouk </w:t>
      </w:r>
      <w:r w:rsidR="00D47E0C" w:rsidRPr="00737D3F">
        <w:rPr>
          <w:rFonts w:asciiTheme="minorHAnsi" w:hAnsiTheme="minorHAnsi"/>
          <w:sz w:val="24"/>
          <w:szCs w:val="24"/>
        </w:rPr>
        <w:lastRenderedPageBreak/>
        <w:t>slovenskega jezika. Večina knjig pa ni bila le dobro fizično ohranjena, temveč je bilo več kot polovica zbranega fizično povsem novega gradiva.</w:t>
      </w:r>
    </w:p>
    <w:p w:rsidR="00EF5425" w:rsidRDefault="00EF5425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37D3F" w:rsidRDefault="00737D3F" w:rsidP="00737D3F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sl-SI"/>
        </w:rPr>
        <w:drawing>
          <wp:inline distT="0" distB="0" distL="0" distR="0">
            <wp:extent cx="3124200" cy="1752600"/>
            <wp:effectExtent l="0" t="0" r="0" b="0"/>
            <wp:docPr id="4" name="Picture 4" descr="F:\DBL2011_ni vse\DBL_2013_ch_shanghai\knji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BL2011_ni vse\DBL_2013_ch_shanghai\knji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3F" w:rsidRPr="00737D3F" w:rsidRDefault="00737D3F" w:rsidP="00737D3F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0F4D9B" w:rsidRDefault="00EF5425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37D3F">
        <w:rPr>
          <w:rFonts w:asciiTheme="minorHAnsi" w:hAnsiTheme="minorHAnsi"/>
          <w:sz w:val="24"/>
          <w:szCs w:val="24"/>
        </w:rPr>
        <w:t xml:space="preserve">Po končani akciji so društvene prostovoljke knjige popisale v seznam in pripravile za dar konzulatu. Knjige so </w:t>
      </w:r>
      <w:r w:rsidR="000F4D9B">
        <w:rPr>
          <w:rFonts w:asciiTheme="minorHAnsi" w:hAnsiTheme="minorHAnsi"/>
          <w:sz w:val="24"/>
          <w:szCs w:val="24"/>
        </w:rPr>
        <w:t xml:space="preserve"> </w:t>
      </w:r>
      <w:r w:rsidRPr="00737D3F">
        <w:rPr>
          <w:rFonts w:asciiTheme="minorHAnsi" w:hAnsiTheme="minorHAnsi"/>
          <w:sz w:val="24"/>
          <w:szCs w:val="24"/>
        </w:rPr>
        <w:t>5. aprila 2013 odpotovale v Šanghaj, kjer bodo urejeno postavljene v prostorih konzulata.</w:t>
      </w:r>
    </w:p>
    <w:p w:rsidR="000F4D9B" w:rsidRDefault="000F4D9B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5B4C90" w:rsidRDefault="00DC7AED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Akcija o podpori slovenske besede za slovensko skupnost ni končana, </w:t>
      </w:r>
      <w:r w:rsidR="008467B0">
        <w:rPr>
          <w:rFonts w:asciiTheme="minorHAnsi" w:hAnsiTheme="minorHAnsi"/>
          <w:sz w:val="24"/>
          <w:szCs w:val="24"/>
        </w:rPr>
        <w:t>saj</w:t>
      </w:r>
      <w:r>
        <w:rPr>
          <w:rFonts w:asciiTheme="minorHAnsi" w:hAnsiTheme="minorHAnsi"/>
          <w:sz w:val="24"/>
          <w:szCs w:val="24"/>
        </w:rPr>
        <w:t xml:space="preserve"> je naletela na odprta ušesa še drugod po Sloveniji. K donacijam bodo pristopile </w:t>
      </w:r>
      <w:r w:rsidR="000C6EEC">
        <w:rPr>
          <w:rFonts w:asciiTheme="minorHAnsi" w:hAnsiTheme="minorHAnsi"/>
          <w:sz w:val="24"/>
          <w:szCs w:val="24"/>
        </w:rPr>
        <w:t xml:space="preserve">knjižnice in </w:t>
      </w:r>
      <w:r>
        <w:rPr>
          <w:rFonts w:asciiTheme="minorHAnsi" w:hAnsiTheme="minorHAnsi"/>
          <w:sz w:val="24"/>
          <w:szCs w:val="24"/>
        </w:rPr>
        <w:t>drugi donatorji</w:t>
      </w:r>
      <w:r w:rsidR="00974E6F">
        <w:rPr>
          <w:rFonts w:asciiTheme="minorHAnsi" w:hAnsiTheme="minorHAnsi"/>
          <w:sz w:val="24"/>
          <w:szCs w:val="24"/>
        </w:rPr>
        <w:t>. Slovenska skupnost v Šanghaju</w:t>
      </w:r>
      <w:r>
        <w:rPr>
          <w:rFonts w:asciiTheme="minorHAnsi" w:hAnsiTheme="minorHAnsi"/>
          <w:sz w:val="24"/>
          <w:szCs w:val="24"/>
        </w:rPr>
        <w:t xml:space="preserve"> pa se nadeja </w:t>
      </w:r>
      <w:r w:rsidR="008467B0">
        <w:rPr>
          <w:rFonts w:asciiTheme="minorHAnsi" w:hAnsiTheme="minorHAnsi"/>
          <w:sz w:val="24"/>
          <w:szCs w:val="24"/>
        </w:rPr>
        <w:t xml:space="preserve">tudi </w:t>
      </w:r>
      <w:r>
        <w:rPr>
          <w:rFonts w:asciiTheme="minorHAnsi" w:hAnsiTheme="minorHAnsi"/>
          <w:sz w:val="24"/>
          <w:szCs w:val="24"/>
        </w:rPr>
        <w:t xml:space="preserve">dobrega sodelovanja z </w:t>
      </w:r>
      <w:r w:rsidR="002848D1">
        <w:rPr>
          <w:rFonts w:asciiTheme="minorHAnsi" w:hAnsiTheme="minorHAnsi"/>
          <w:sz w:val="24"/>
          <w:szCs w:val="24"/>
        </w:rPr>
        <w:t>Mestno knjižnico Šanghaj</w:t>
      </w:r>
      <w:r w:rsidR="000A018A">
        <w:rPr>
          <w:rFonts w:asciiTheme="minorHAnsi" w:hAnsiTheme="minorHAnsi"/>
          <w:sz w:val="24"/>
          <w:szCs w:val="24"/>
        </w:rPr>
        <w:t xml:space="preserve"> (</w:t>
      </w:r>
      <w:hyperlink r:id="rId7" w:history="1">
        <w:r w:rsidR="000A018A" w:rsidRPr="00C04271">
          <w:rPr>
            <w:rStyle w:val="Hiperpovezava"/>
            <w:rFonts w:asciiTheme="minorHAnsi" w:hAnsiTheme="minorHAnsi"/>
            <w:sz w:val="24"/>
            <w:szCs w:val="24"/>
          </w:rPr>
          <w:t>http://www.library.sh.cn/Web/index.html</w:t>
        </w:r>
      </w:hyperlink>
      <w:r w:rsidR="000A018A">
        <w:rPr>
          <w:rFonts w:asciiTheme="minorHAnsi" w:hAnsiTheme="minorHAnsi"/>
          <w:sz w:val="24"/>
          <w:szCs w:val="24"/>
        </w:rPr>
        <w:t>)</w:t>
      </w:r>
      <w:r w:rsidR="002848D1">
        <w:rPr>
          <w:rFonts w:asciiTheme="minorHAnsi" w:hAnsiTheme="minorHAnsi"/>
          <w:sz w:val="24"/>
          <w:szCs w:val="24"/>
        </w:rPr>
        <w:t xml:space="preserve">, kjer so v decembru </w:t>
      </w:r>
      <w:r w:rsidR="009851BD">
        <w:rPr>
          <w:rFonts w:asciiTheme="minorHAnsi" w:hAnsiTheme="minorHAnsi"/>
          <w:sz w:val="24"/>
          <w:szCs w:val="24"/>
        </w:rPr>
        <w:t>Slovenijo predstavili s fotografsko</w:t>
      </w:r>
      <w:r w:rsidR="002848D1">
        <w:rPr>
          <w:rFonts w:asciiTheme="minorHAnsi" w:hAnsiTheme="minorHAnsi"/>
          <w:sz w:val="24"/>
          <w:szCs w:val="24"/>
        </w:rPr>
        <w:t xml:space="preserve"> razstavo :</w:t>
      </w:r>
      <w:r w:rsidR="000A018A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0A018A" w:rsidRPr="00C04271">
          <w:rPr>
            <w:rStyle w:val="Hiperpovezava"/>
            <w:rFonts w:asciiTheme="minorHAnsi" w:hAnsiTheme="minorHAnsi"/>
            <w:sz w:val="24"/>
            <w:szCs w:val="24"/>
          </w:rPr>
          <w:t>http://www.library.sh.cn/Web/news/20121219/n00761864.html</w:t>
        </w:r>
      </w:hyperlink>
      <w:r w:rsidR="000A018A">
        <w:rPr>
          <w:rFonts w:asciiTheme="minorHAnsi" w:hAnsiTheme="minorHAnsi"/>
          <w:sz w:val="24"/>
          <w:szCs w:val="24"/>
        </w:rPr>
        <w:t xml:space="preserve"> </w:t>
      </w:r>
      <w:r w:rsidR="002848D1">
        <w:rPr>
          <w:rFonts w:asciiTheme="minorHAnsi" w:hAnsiTheme="minorHAnsi"/>
          <w:sz w:val="24"/>
          <w:szCs w:val="24"/>
        </w:rPr>
        <w:t>.</w:t>
      </w:r>
    </w:p>
    <w:p w:rsidR="005B4C90" w:rsidRDefault="005B4C90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CC743F" w:rsidRPr="00F57B29" w:rsidRDefault="00173974" w:rsidP="009D727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F57B29">
        <w:rPr>
          <w:rFonts w:asciiTheme="minorHAnsi" w:hAnsiTheme="minorHAnsi"/>
          <w:b/>
          <w:sz w:val="24"/>
          <w:szCs w:val="24"/>
        </w:rPr>
        <w:t>Vodstvo DBL se vsem svojim članom, ki so podarili knjige slovenskim otrokom v Šanghaju, iskreno zahvaljuje. Z našo pošiljko smo ustvarili temelje novi knjižnici</w:t>
      </w:r>
      <w:r w:rsidR="002D6FEA" w:rsidRPr="00F57B29">
        <w:rPr>
          <w:rFonts w:asciiTheme="minorHAnsi" w:hAnsiTheme="minorHAnsi"/>
          <w:b/>
          <w:sz w:val="24"/>
          <w:szCs w:val="24"/>
        </w:rPr>
        <w:t xml:space="preserve"> na daljnem </w:t>
      </w:r>
      <w:r w:rsidR="00F57B29">
        <w:rPr>
          <w:rFonts w:asciiTheme="minorHAnsi" w:hAnsiTheme="minorHAnsi"/>
          <w:b/>
          <w:sz w:val="24"/>
          <w:szCs w:val="24"/>
        </w:rPr>
        <w:t>vzhodu</w:t>
      </w:r>
      <w:r w:rsidR="002D6FEA" w:rsidRPr="00F57B29">
        <w:rPr>
          <w:rFonts w:asciiTheme="minorHAnsi" w:hAnsiTheme="minorHAnsi"/>
          <w:b/>
          <w:sz w:val="24"/>
          <w:szCs w:val="24"/>
        </w:rPr>
        <w:t>.</w:t>
      </w:r>
      <w:r w:rsidRPr="00F57B29">
        <w:rPr>
          <w:rFonts w:asciiTheme="minorHAnsi" w:hAnsiTheme="minorHAnsi"/>
          <w:b/>
          <w:sz w:val="24"/>
          <w:szCs w:val="24"/>
        </w:rPr>
        <w:t xml:space="preserve"> </w:t>
      </w:r>
    </w:p>
    <w:p w:rsidR="00017F5E" w:rsidRDefault="00017F5E" w:rsidP="009D727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D727D" w:rsidRPr="00737D3F" w:rsidRDefault="000F52DF" w:rsidP="00017F5E">
      <w:pPr>
        <w:spacing w:after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Zapisal</w:t>
      </w:r>
      <w:r w:rsidR="00017F5E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Martina Kerec</w:t>
      </w:r>
      <w:bookmarkStart w:id="0" w:name="_GoBack"/>
      <w:bookmarkEnd w:id="0"/>
    </w:p>
    <w:sectPr w:rsidR="009D727D" w:rsidRPr="00737D3F" w:rsidSect="00737D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compat/>
  <w:rsids>
    <w:rsidRoot w:val="009D727D"/>
    <w:rsid w:val="00017F5E"/>
    <w:rsid w:val="00072628"/>
    <w:rsid w:val="000A018A"/>
    <w:rsid w:val="000C0ACD"/>
    <w:rsid w:val="000C6EEC"/>
    <w:rsid w:val="000F4D9B"/>
    <w:rsid w:val="000F52DF"/>
    <w:rsid w:val="00173974"/>
    <w:rsid w:val="00271EFC"/>
    <w:rsid w:val="002848D1"/>
    <w:rsid w:val="002D6FEA"/>
    <w:rsid w:val="002F5B2F"/>
    <w:rsid w:val="003E57B5"/>
    <w:rsid w:val="004C3C68"/>
    <w:rsid w:val="004F6CFA"/>
    <w:rsid w:val="005130DE"/>
    <w:rsid w:val="0056076E"/>
    <w:rsid w:val="005863C5"/>
    <w:rsid w:val="005B4C90"/>
    <w:rsid w:val="00601135"/>
    <w:rsid w:val="0065153C"/>
    <w:rsid w:val="006F5B6C"/>
    <w:rsid w:val="00737D3F"/>
    <w:rsid w:val="007E4AE4"/>
    <w:rsid w:val="00832C1A"/>
    <w:rsid w:val="008467B0"/>
    <w:rsid w:val="00890F33"/>
    <w:rsid w:val="009357A9"/>
    <w:rsid w:val="00974E6F"/>
    <w:rsid w:val="009851BD"/>
    <w:rsid w:val="009A110E"/>
    <w:rsid w:val="009D727D"/>
    <w:rsid w:val="00AC091C"/>
    <w:rsid w:val="00B73F9A"/>
    <w:rsid w:val="00C960AE"/>
    <w:rsid w:val="00CC743F"/>
    <w:rsid w:val="00CF7025"/>
    <w:rsid w:val="00D47E0C"/>
    <w:rsid w:val="00D81A9D"/>
    <w:rsid w:val="00DC7AED"/>
    <w:rsid w:val="00E06CCA"/>
    <w:rsid w:val="00E360F8"/>
    <w:rsid w:val="00EF5425"/>
    <w:rsid w:val="00EF6188"/>
    <w:rsid w:val="00F57B29"/>
    <w:rsid w:val="00F62AC4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4AE4"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qFormat/>
    <w:rsid w:val="007E4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E4AE4"/>
    <w:rPr>
      <w:rFonts w:ascii="Times New Roman" w:eastAsia="Times New Roman" w:hAnsi="Times New Roman"/>
      <w:b/>
      <w:bCs/>
      <w:sz w:val="27"/>
      <w:szCs w:val="27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D3F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2848D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4E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E4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7E4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4AE4"/>
    <w:rPr>
      <w:rFonts w:ascii="Times New Roman" w:eastAsia="Times New Roman" w:hAnsi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3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848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E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sh.cn/Web/news/20121219/n0076186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rary.sh.cn/Web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1B63-457F-41EF-9C70-D04D8109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fsd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kerecma</dc:creator>
  <cp:lastModifiedBy>kerecma</cp:lastModifiedBy>
  <cp:revision>6</cp:revision>
  <dcterms:created xsi:type="dcterms:W3CDTF">2013-05-15T19:09:00Z</dcterms:created>
  <dcterms:modified xsi:type="dcterms:W3CDTF">2013-05-16T07:58:00Z</dcterms:modified>
</cp:coreProperties>
</file>